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72A33" w14:textId="77777777" w:rsidR="00FB20E5" w:rsidRDefault="009E5F13">
      <w:pPr>
        <w:jc w:val="center"/>
        <w:rPr>
          <w:b/>
          <w:bCs/>
          <w:sz w:val="24"/>
          <w:szCs w:val="24"/>
        </w:rPr>
      </w:pPr>
      <w:r>
        <w:rPr>
          <w:b/>
          <w:bCs/>
          <w:sz w:val="24"/>
          <w:szCs w:val="24"/>
        </w:rPr>
        <w:t>ERUUF Chalice Circles and Covenant Groups</w:t>
      </w:r>
    </w:p>
    <w:p w14:paraId="73672A34" w14:textId="77777777" w:rsidR="00FB20E5" w:rsidRDefault="009E5F13">
      <w:pPr>
        <w:jc w:val="center"/>
        <w:rPr>
          <w:b/>
          <w:bCs/>
          <w:sz w:val="24"/>
          <w:szCs w:val="24"/>
        </w:rPr>
      </w:pPr>
      <w:r>
        <w:rPr>
          <w:b/>
          <w:bCs/>
          <w:sz w:val="24"/>
          <w:szCs w:val="24"/>
        </w:rPr>
        <w:t>Soul Matters for June 2026</w:t>
      </w:r>
    </w:p>
    <w:p w14:paraId="73672A35" w14:textId="77777777" w:rsidR="00FB20E5" w:rsidRDefault="009E5F13">
      <w:pPr>
        <w:jc w:val="center"/>
        <w:rPr>
          <w:b/>
          <w:bCs/>
          <w:sz w:val="24"/>
          <w:szCs w:val="24"/>
        </w:rPr>
      </w:pPr>
      <w:r>
        <w:rPr>
          <w:b/>
          <w:bCs/>
          <w:sz w:val="24"/>
          <w:szCs w:val="24"/>
        </w:rPr>
        <w:t>FLOURISHING TOGETHER</w:t>
      </w:r>
    </w:p>
    <w:p w14:paraId="73672A36" w14:textId="77777777" w:rsidR="00FB20E5" w:rsidRDefault="009E5F13">
      <w:pPr>
        <w:jc w:val="center"/>
        <w:rPr>
          <w:b/>
          <w:bCs/>
          <w:i/>
          <w:iCs/>
          <w:sz w:val="24"/>
          <w:szCs w:val="24"/>
        </w:rPr>
      </w:pPr>
      <w:r>
        <w:rPr>
          <w:b/>
          <w:bCs/>
          <w:i/>
          <w:iCs/>
          <w:sz w:val="24"/>
          <w:szCs w:val="24"/>
        </w:rPr>
        <w:t xml:space="preserve">Adapted from UU Soul Matters Materials </w:t>
      </w:r>
    </w:p>
    <w:p w14:paraId="73672A37" w14:textId="77777777" w:rsidR="00FB20E5" w:rsidRDefault="00FB20E5">
      <w:pPr>
        <w:rPr>
          <w:b/>
          <w:bCs/>
          <w:sz w:val="24"/>
          <w:szCs w:val="24"/>
        </w:rPr>
      </w:pPr>
    </w:p>
    <w:p w14:paraId="73672A38" w14:textId="77777777" w:rsidR="00FB20E5" w:rsidRDefault="009E5F13">
      <w:pPr>
        <w:rPr>
          <w:b/>
          <w:bCs/>
          <w:sz w:val="24"/>
          <w:szCs w:val="24"/>
        </w:rPr>
      </w:pPr>
      <w:r>
        <w:rPr>
          <w:b/>
          <w:bCs/>
          <w:sz w:val="24"/>
          <w:szCs w:val="24"/>
        </w:rPr>
        <w:t xml:space="preserve">Group Business: </w:t>
      </w:r>
      <w:r>
        <w:rPr>
          <w:i/>
          <w:iCs/>
          <w:sz w:val="24"/>
          <w:szCs w:val="24"/>
        </w:rPr>
        <w:t>ADDED BY LEADER/CO-LEADER</w:t>
      </w:r>
    </w:p>
    <w:p w14:paraId="73672A39" w14:textId="77777777" w:rsidR="00FB20E5" w:rsidRDefault="00FB20E5">
      <w:pPr>
        <w:rPr>
          <w:b/>
          <w:bCs/>
          <w:sz w:val="24"/>
          <w:szCs w:val="24"/>
        </w:rPr>
      </w:pPr>
    </w:p>
    <w:p w14:paraId="73672A3A" w14:textId="77777777" w:rsidR="00FB20E5" w:rsidRDefault="009E5F13">
      <w:pPr>
        <w:rPr>
          <w:sz w:val="24"/>
          <w:szCs w:val="24"/>
        </w:rPr>
      </w:pPr>
      <w:r>
        <w:rPr>
          <w:b/>
          <w:bCs/>
          <w:sz w:val="24"/>
          <w:szCs w:val="24"/>
        </w:rPr>
        <w:t xml:space="preserve">Opening Words and Chalice Lighting: </w:t>
      </w:r>
      <w:r>
        <w:rPr>
          <w:sz w:val="24"/>
          <w:szCs w:val="24"/>
        </w:rPr>
        <w:t>Douglas Steere, a Quaker teacher, says that the</w:t>
      </w:r>
    </w:p>
    <w:p w14:paraId="73672A3B" w14:textId="77777777" w:rsidR="00FB20E5" w:rsidRDefault="009E5F13">
      <w:pPr>
        <w:rPr>
          <w:b/>
          <w:bCs/>
          <w:sz w:val="24"/>
          <w:szCs w:val="24"/>
        </w:rPr>
      </w:pPr>
      <w:r>
        <w:rPr>
          <w:sz w:val="24"/>
          <w:szCs w:val="24"/>
        </w:rPr>
        <w:t>ancient question, “Who am I?” inevitably leads to a deeper one, “Whose am I?” – because there is no identity outside of relationship. You can’t be a person by yourself.</w:t>
      </w:r>
    </w:p>
    <w:p w14:paraId="73672A3C" w14:textId="77777777" w:rsidR="00FB20E5" w:rsidRDefault="00FB20E5">
      <w:pPr>
        <w:rPr>
          <w:sz w:val="24"/>
          <w:szCs w:val="24"/>
          <w:highlight w:val="yellow"/>
        </w:rPr>
      </w:pPr>
    </w:p>
    <w:p w14:paraId="73672A3D" w14:textId="77777777" w:rsidR="00FB20E5" w:rsidRDefault="009E5F13">
      <w:pPr>
        <w:rPr>
          <w:sz w:val="24"/>
          <w:szCs w:val="24"/>
        </w:rPr>
      </w:pPr>
      <w:r>
        <w:rPr>
          <w:b/>
          <w:bCs/>
          <w:sz w:val="24"/>
          <w:szCs w:val="24"/>
        </w:rPr>
        <w:t>Check-in: [</w:t>
      </w:r>
      <w:r>
        <w:rPr>
          <w:sz w:val="24"/>
          <w:szCs w:val="24"/>
        </w:rPr>
        <w:t>If desired, here’s a prompt for a guided check-in – Since we last met, has someone shared something about their story that gave you strength or encouragement?]</w:t>
      </w:r>
    </w:p>
    <w:p w14:paraId="73672A3E" w14:textId="77777777" w:rsidR="00FB20E5" w:rsidRDefault="009E5F13">
      <w:pPr>
        <w:rPr>
          <w:sz w:val="24"/>
          <w:szCs w:val="24"/>
        </w:rPr>
      </w:pPr>
      <w:r>
        <w:pict w14:anchorId="73672A6D">
          <v:rect id="_x0000_i1025" style="width:0;height:1.5pt" o:hralign="center" o:hrstd="t" o:hr="t" fillcolor="#a0a0a0" stroked="f"/>
        </w:pict>
      </w:r>
    </w:p>
    <w:p w14:paraId="73672A3F" w14:textId="77777777" w:rsidR="00FB20E5" w:rsidRDefault="00FB20E5">
      <w:pPr>
        <w:rPr>
          <w:b/>
          <w:bCs/>
          <w:sz w:val="24"/>
          <w:szCs w:val="24"/>
        </w:rPr>
      </w:pPr>
    </w:p>
    <w:p w14:paraId="73672A40" w14:textId="77777777" w:rsidR="00FB20E5" w:rsidRDefault="009E5F13">
      <w:pPr>
        <w:rPr>
          <w:b/>
          <w:bCs/>
          <w:sz w:val="24"/>
          <w:szCs w:val="24"/>
        </w:rPr>
      </w:pPr>
      <w:r>
        <w:rPr>
          <w:b/>
          <w:bCs/>
          <w:sz w:val="24"/>
          <w:szCs w:val="24"/>
        </w:rPr>
        <w:t xml:space="preserve">Topic Introduction: </w:t>
      </w:r>
      <w:r>
        <w:rPr>
          <w:sz w:val="24"/>
          <w:szCs w:val="24"/>
        </w:rPr>
        <w:t xml:space="preserve">One of the most powerful - and often most underrecognized - sources of mutual flourishing is storytelling. Stories are the threads that weave us together. They are how we bond. The stories passed down and shared widely are the means by which we become “a people.” The stories we share with our children are the way they become, not just adults, but human. When others are brave enough to share their stories of pain, we discover that our suffering is not unique and our healing is not out of reach. When we feel </w:t>
      </w:r>
      <w:r>
        <w:rPr>
          <w:sz w:val="24"/>
          <w:szCs w:val="24"/>
        </w:rPr>
        <w:t xml:space="preserve">empty, the stories of others fill us. When we feel weak or scared, the stories of others give us strength. One thing you can count on: Where you find </w:t>
      </w:r>
      <w:r>
        <w:rPr>
          <w:i/>
          <w:iCs/>
          <w:sz w:val="24"/>
          <w:szCs w:val="24"/>
        </w:rPr>
        <w:t>flourishing</w:t>
      </w:r>
      <w:r>
        <w:rPr>
          <w:sz w:val="24"/>
          <w:szCs w:val="24"/>
        </w:rPr>
        <w:t>, stories are sure to be close by.</w:t>
      </w:r>
    </w:p>
    <w:p w14:paraId="73672A41" w14:textId="77777777" w:rsidR="00FB20E5" w:rsidRDefault="00FB20E5">
      <w:pPr>
        <w:rPr>
          <w:b/>
          <w:bCs/>
          <w:sz w:val="24"/>
          <w:szCs w:val="24"/>
        </w:rPr>
      </w:pPr>
    </w:p>
    <w:p w14:paraId="73672A42" w14:textId="77777777" w:rsidR="00FB20E5" w:rsidRDefault="009E5F13">
      <w:pPr>
        <w:rPr>
          <w:b/>
          <w:bCs/>
          <w:sz w:val="24"/>
          <w:szCs w:val="24"/>
        </w:rPr>
      </w:pPr>
      <w:r>
        <w:rPr>
          <w:b/>
          <w:bCs/>
          <w:sz w:val="24"/>
          <w:szCs w:val="24"/>
        </w:rPr>
        <w:t xml:space="preserve">Wise Words: </w:t>
      </w:r>
      <w:r>
        <w:rPr>
          <w:sz w:val="24"/>
          <w:szCs w:val="24"/>
        </w:rPr>
        <w:t>these are shared as a companion to you on your personal journey this month, to get you thinking and open you up to new ways of embodying this month’s theme in your living and loving, and to prompt deep sharing and deep listening in this session.</w:t>
      </w:r>
    </w:p>
    <w:p w14:paraId="73672A43" w14:textId="77777777" w:rsidR="00FB20E5" w:rsidRDefault="00FB20E5">
      <w:pPr>
        <w:rPr>
          <w:sz w:val="24"/>
          <w:szCs w:val="24"/>
        </w:rPr>
        <w:sectPr w:rsidR="00FB20E5">
          <w:headerReference w:type="default" r:id="rId8"/>
          <w:footerReference w:type="default" r:id="rId9"/>
          <w:pgSz w:w="12240" w:h="15840"/>
          <w:pgMar w:top="720" w:right="1440" w:bottom="720" w:left="1440" w:header="720" w:footer="720" w:gutter="0"/>
          <w:pgNumType w:start="1"/>
          <w:cols w:space="720"/>
        </w:sectPr>
      </w:pPr>
    </w:p>
    <w:p w14:paraId="28E8E1C1" w14:textId="77777777" w:rsidR="00BF7EEB" w:rsidRDefault="00BF7EEB">
      <w:pPr>
        <w:rPr>
          <w:i/>
          <w:iCs/>
          <w:sz w:val="24"/>
          <w:szCs w:val="24"/>
        </w:rPr>
      </w:pPr>
    </w:p>
    <w:p w14:paraId="73672A44" w14:textId="3771EEF4" w:rsidR="00FB20E5" w:rsidRDefault="009E5F13">
      <w:pPr>
        <w:rPr>
          <w:i/>
          <w:iCs/>
          <w:sz w:val="24"/>
          <w:szCs w:val="24"/>
        </w:rPr>
      </w:pPr>
      <w:r>
        <w:rPr>
          <w:i/>
          <w:iCs/>
          <w:sz w:val="24"/>
          <w:szCs w:val="24"/>
        </w:rPr>
        <w:t>Community and individuality are not an either/or choice,...</w:t>
      </w:r>
      <w:r>
        <w:rPr>
          <w:i/>
          <w:iCs/>
          <w:sz w:val="24"/>
          <w:szCs w:val="24"/>
        </w:rPr>
        <w:t xml:space="preserve"> they are the poles of another great paradox. A culture of isolated individualism produces mass conformity because people who think they must bear life all alone are too fearful to take the risks of selfhood. But people who know that they are embedded in an eternal community are both freed and empowered to become who they were born to be.</w:t>
      </w:r>
    </w:p>
    <w:p w14:paraId="73672A45" w14:textId="77777777" w:rsidR="00FB20E5" w:rsidRDefault="009E5F13" w:rsidP="007E44E9">
      <w:pPr>
        <w:ind w:left="2880" w:firstLine="720"/>
        <w:rPr>
          <w:sz w:val="24"/>
          <w:szCs w:val="24"/>
        </w:rPr>
      </w:pPr>
      <w:r>
        <w:rPr>
          <w:sz w:val="24"/>
          <w:szCs w:val="24"/>
        </w:rPr>
        <w:t>- Parker J. Palmer</w:t>
      </w:r>
    </w:p>
    <w:p w14:paraId="73672A46" w14:textId="77777777" w:rsidR="00FB20E5" w:rsidRDefault="00FB20E5">
      <w:pPr>
        <w:jc w:val="right"/>
        <w:rPr>
          <w:sz w:val="24"/>
          <w:szCs w:val="24"/>
        </w:rPr>
      </w:pPr>
    </w:p>
    <w:p w14:paraId="73672A47" w14:textId="77777777" w:rsidR="00FB20E5" w:rsidRDefault="009E5F13">
      <w:pPr>
        <w:rPr>
          <w:i/>
          <w:iCs/>
          <w:sz w:val="24"/>
          <w:szCs w:val="24"/>
        </w:rPr>
      </w:pPr>
      <w:r>
        <w:rPr>
          <w:i/>
          <w:iCs/>
          <w:sz w:val="24"/>
          <w:szCs w:val="24"/>
        </w:rPr>
        <w:t>If we have no peace, it is because we have forgotten that we belong to each other.</w:t>
      </w:r>
    </w:p>
    <w:p w14:paraId="73672A48" w14:textId="77777777" w:rsidR="00FB20E5" w:rsidRDefault="009E5F13" w:rsidP="007E44E9">
      <w:pPr>
        <w:ind w:left="2880" w:firstLine="720"/>
        <w:rPr>
          <w:sz w:val="24"/>
          <w:szCs w:val="24"/>
        </w:rPr>
      </w:pPr>
      <w:r>
        <w:rPr>
          <w:sz w:val="24"/>
          <w:szCs w:val="24"/>
        </w:rPr>
        <w:t>- Mother Teresa</w:t>
      </w:r>
    </w:p>
    <w:p w14:paraId="73672A49" w14:textId="77777777" w:rsidR="00FB20E5" w:rsidRDefault="00FB20E5">
      <w:pPr>
        <w:rPr>
          <w:sz w:val="24"/>
          <w:szCs w:val="24"/>
        </w:rPr>
      </w:pPr>
    </w:p>
    <w:p w14:paraId="73672A4B" w14:textId="0390231C" w:rsidR="00FB20E5" w:rsidRDefault="009E5F13">
      <w:pPr>
        <w:rPr>
          <w:i/>
          <w:iCs/>
          <w:sz w:val="24"/>
          <w:szCs w:val="24"/>
        </w:rPr>
      </w:pPr>
      <w:r>
        <w:rPr>
          <w:i/>
          <w:iCs/>
          <w:sz w:val="24"/>
          <w:szCs w:val="24"/>
        </w:rPr>
        <w:t xml:space="preserve">‘Independence’; … middle-class blasphemy! We are all dependent on one another, every soul of us </w:t>
      </w:r>
      <w:proofErr w:type="spellStart"/>
      <w:r>
        <w:rPr>
          <w:i/>
          <w:iCs/>
          <w:sz w:val="24"/>
          <w:szCs w:val="24"/>
        </w:rPr>
        <w:t>onearth</w:t>
      </w:r>
      <w:proofErr w:type="spellEnd"/>
      <w:r>
        <w:rPr>
          <w:i/>
          <w:iCs/>
          <w:sz w:val="24"/>
          <w:szCs w:val="24"/>
        </w:rPr>
        <w:t>.</w:t>
      </w:r>
    </w:p>
    <w:p w14:paraId="73672A4C" w14:textId="77777777" w:rsidR="00FB20E5" w:rsidRDefault="009E5F13" w:rsidP="002E0C47">
      <w:pPr>
        <w:ind w:left="2880" w:firstLine="720"/>
        <w:rPr>
          <w:sz w:val="24"/>
          <w:szCs w:val="24"/>
        </w:rPr>
      </w:pPr>
      <w:r>
        <w:rPr>
          <w:sz w:val="24"/>
          <w:szCs w:val="24"/>
        </w:rPr>
        <w:t>- George Bernard Shaw</w:t>
      </w:r>
    </w:p>
    <w:p w14:paraId="73672A4D" w14:textId="77777777" w:rsidR="00FB20E5" w:rsidRDefault="00FB20E5">
      <w:pPr>
        <w:rPr>
          <w:sz w:val="24"/>
          <w:szCs w:val="24"/>
        </w:rPr>
      </w:pPr>
    </w:p>
    <w:p w14:paraId="73672A4E" w14:textId="77777777" w:rsidR="00FB20E5" w:rsidRDefault="009E5F13">
      <w:pPr>
        <w:rPr>
          <w:i/>
          <w:iCs/>
          <w:sz w:val="24"/>
          <w:szCs w:val="24"/>
        </w:rPr>
      </w:pPr>
      <w:r>
        <w:rPr>
          <w:i/>
          <w:iCs/>
          <w:sz w:val="24"/>
          <w:szCs w:val="24"/>
        </w:rPr>
        <w:t>Hoarding won’t save us… All flourishing is mutual.</w:t>
      </w:r>
    </w:p>
    <w:p w14:paraId="73672A4F" w14:textId="77777777" w:rsidR="00FB20E5" w:rsidRDefault="009E5F13" w:rsidP="002E0C47">
      <w:pPr>
        <w:ind w:left="2880" w:firstLine="720"/>
        <w:rPr>
          <w:sz w:val="24"/>
          <w:szCs w:val="24"/>
        </w:rPr>
      </w:pPr>
      <w:r>
        <w:rPr>
          <w:sz w:val="24"/>
          <w:szCs w:val="24"/>
        </w:rPr>
        <w:t>- Robin Wall Kimmerer</w:t>
      </w:r>
    </w:p>
    <w:p w14:paraId="73672A50" w14:textId="77777777" w:rsidR="00FB20E5" w:rsidRDefault="00FB20E5">
      <w:pPr>
        <w:rPr>
          <w:sz w:val="24"/>
          <w:szCs w:val="24"/>
        </w:rPr>
      </w:pPr>
    </w:p>
    <w:p w14:paraId="4355347B" w14:textId="77777777" w:rsidR="002E0C47" w:rsidRDefault="002E0C47">
      <w:pPr>
        <w:rPr>
          <w:sz w:val="24"/>
          <w:szCs w:val="24"/>
        </w:rPr>
      </w:pPr>
    </w:p>
    <w:p w14:paraId="73672A51" w14:textId="77777777" w:rsidR="00FB20E5" w:rsidRDefault="009E5F13">
      <w:pPr>
        <w:rPr>
          <w:i/>
          <w:iCs/>
          <w:sz w:val="24"/>
          <w:szCs w:val="24"/>
        </w:rPr>
      </w:pPr>
      <w:r>
        <w:rPr>
          <w:i/>
          <w:iCs/>
          <w:sz w:val="24"/>
          <w:szCs w:val="24"/>
        </w:rPr>
        <w:lastRenderedPageBreak/>
        <w:t xml:space="preserve">There is nobody in this country who got rich on their own. Nobody. You built a factory out there--good for you. But I want to be clear. You moved your goods to market on roads the rest of us paid for. You hired workers the rest of us paid to educate. You were safe in your factory because of police forces and fire forces that the rest of us paid for... Now look. You built a factory and it turned into something terrific or a great idea--God bless! Keep a hunk of it. But part of the underlying social contract </w:t>
      </w:r>
      <w:r>
        <w:rPr>
          <w:i/>
          <w:iCs/>
          <w:sz w:val="24"/>
          <w:szCs w:val="24"/>
        </w:rPr>
        <w:t>is you take a hunk of that and pay forward for the next kid who comes along.</w:t>
      </w:r>
    </w:p>
    <w:p w14:paraId="73672A52" w14:textId="77777777" w:rsidR="00FB20E5" w:rsidRDefault="009E5F13" w:rsidP="002E0C47">
      <w:pPr>
        <w:ind w:left="2880" w:firstLine="720"/>
        <w:rPr>
          <w:sz w:val="24"/>
          <w:szCs w:val="24"/>
        </w:rPr>
      </w:pPr>
      <w:r>
        <w:rPr>
          <w:sz w:val="24"/>
          <w:szCs w:val="24"/>
        </w:rPr>
        <w:t>- Senator Elizabeth Warren</w:t>
      </w:r>
    </w:p>
    <w:p w14:paraId="73672A53" w14:textId="77777777" w:rsidR="00FB20E5" w:rsidRDefault="00FB20E5">
      <w:pPr>
        <w:rPr>
          <w:sz w:val="24"/>
          <w:szCs w:val="24"/>
        </w:rPr>
      </w:pPr>
    </w:p>
    <w:p w14:paraId="73672A54" w14:textId="77777777" w:rsidR="00FB20E5" w:rsidRDefault="009E5F13">
      <w:pPr>
        <w:rPr>
          <w:i/>
          <w:iCs/>
          <w:sz w:val="24"/>
          <w:szCs w:val="24"/>
        </w:rPr>
      </w:pPr>
      <w:r>
        <w:rPr>
          <w:i/>
          <w:iCs/>
          <w:sz w:val="24"/>
          <w:szCs w:val="24"/>
        </w:rPr>
        <w:t>What should young people do with their lives today? Many things, obviously. But the most daring thing is to create stable communities in which the terrible disease of loneliness can be cured.</w:t>
      </w:r>
    </w:p>
    <w:p w14:paraId="73672A55" w14:textId="77777777" w:rsidR="00FB20E5" w:rsidRDefault="009E5F13" w:rsidP="002E0C47">
      <w:pPr>
        <w:ind w:left="2880" w:firstLine="720"/>
        <w:rPr>
          <w:sz w:val="24"/>
          <w:szCs w:val="24"/>
        </w:rPr>
      </w:pPr>
      <w:r>
        <w:rPr>
          <w:sz w:val="24"/>
          <w:szCs w:val="24"/>
        </w:rPr>
        <w:t>- Kurt Vonnegut</w:t>
      </w:r>
    </w:p>
    <w:p w14:paraId="73672A56" w14:textId="77777777" w:rsidR="00FB20E5" w:rsidRDefault="00FB20E5">
      <w:pPr>
        <w:rPr>
          <w:sz w:val="24"/>
          <w:szCs w:val="24"/>
        </w:rPr>
      </w:pPr>
    </w:p>
    <w:p w14:paraId="73672A57" w14:textId="77777777" w:rsidR="00FB20E5" w:rsidRDefault="009E5F13">
      <w:pPr>
        <w:rPr>
          <w:i/>
          <w:iCs/>
          <w:sz w:val="24"/>
          <w:szCs w:val="24"/>
        </w:rPr>
      </w:pPr>
      <w:r>
        <w:rPr>
          <w:i/>
          <w:iCs/>
          <w:sz w:val="24"/>
          <w:szCs w:val="24"/>
        </w:rPr>
        <w:t>What do we live for if it is not to make life less difficult for each other?</w:t>
      </w:r>
    </w:p>
    <w:p w14:paraId="73672A58" w14:textId="77777777" w:rsidR="00FB20E5" w:rsidRDefault="009E5F13" w:rsidP="002E0C47">
      <w:pPr>
        <w:ind w:left="2880" w:firstLine="720"/>
        <w:rPr>
          <w:sz w:val="24"/>
          <w:szCs w:val="24"/>
        </w:rPr>
        <w:sectPr w:rsidR="00FB20E5">
          <w:type w:val="continuous"/>
          <w:pgSz w:w="12240" w:h="15840"/>
          <w:pgMar w:top="720" w:right="1440" w:bottom="720" w:left="1440" w:header="720" w:footer="720" w:gutter="0"/>
          <w:cols w:space="720" w:equalWidth="0">
            <w:col w:w="9360" w:space="0"/>
          </w:cols>
        </w:sectPr>
      </w:pPr>
      <w:r>
        <w:rPr>
          <w:sz w:val="24"/>
          <w:szCs w:val="24"/>
        </w:rPr>
        <w:t>- George Eliot</w:t>
      </w:r>
    </w:p>
    <w:p w14:paraId="73672A59" w14:textId="77777777" w:rsidR="00FB20E5" w:rsidRDefault="00FB20E5">
      <w:pPr>
        <w:rPr>
          <w:b/>
          <w:bCs/>
          <w:sz w:val="24"/>
          <w:szCs w:val="24"/>
        </w:rPr>
      </w:pPr>
    </w:p>
    <w:p w14:paraId="73672A5A" w14:textId="77777777" w:rsidR="00FB20E5" w:rsidRDefault="009E5F13">
      <w:pPr>
        <w:rPr>
          <w:b/>
          <w:bCs/>
          <w:sz w:val="24"/>
          <w:szCs w:val="24"/>
        </w:rPr>
      </w:pPr>
      <w:r>
        <w:rPr>
          <w:b/>
          <w:bCs/>
          <w:sz w:val="24"/>
          <w:szCs w:val="24"/>
        </w:rPr>
        <w:t xml:space="preserve">Questions for Reflection: </w:t>
      </w:r>
    </w:p>
    <w:p w14:paraId="73672A5B" w14:textId="77777777" w:rsidR="00FB20E5" w:rsidRDefault="009E5F13">
      <w:pPr>
        <w:numPr>
          <w:ilvl w:val="0"/>
          <w:numId w:val="1"/>
        </w:numPr>
        <w:rPr>
          <w:sz w:val="24"/>
          <w:szCs w:val="24"/>
        </w:rPr>
      </w:pPr>
      <w:r>
        <w:rPr>
          <w:sz w:val="24"/>
          <w:szCs w:val="24"/>
        </w:rPr>
        <w:t>What circle of care and support helped you discover your unique brand of flourishing? i.e. what circle helped you know yourself in a way you couldn’t have on your own?</w:t>
      </w:r>
    </w:p>
    <w:p w14:paraId="73672A5C" w14:textId="77777777" w:rsidR="00FB20E5" w:rsidRDefault="009E5F13">
      <w:pPr>
        <w:numPr>
          <w:ilvl w:val="0"/>
          <w:numId w:val="1"/>
        </w:numPr>
        <w:rPr>
          <w:sz w:val="24"/>
          <w:szCs w:val="24"/>
        </w:rPr>
      </w:pPr>
      <w:r>
        <w:rPr>
          <w:sz w:val="24"/>
          <w:szCs w:val="24"/>
        </w:rPr>
        <w:t>You may have heard that we get by with a little help from our friends. What’s one thing you might do this month to keep your friendships flourishing?</w:t>
      </w:r>
    </w:p>
    <w:p w14:paraId="73672A5D" w14:textId="77777777" w:rsidR="00FB20E5" w:rsidRDefault="009E5F13">
      <w:pPr>
        <w:numPr>
          <w:ilvl w:val="0"/>
          <w:numId w:val="1"/>
        </w:numPr>
        <w:rPr>
          <w:sz w:val="24"/>
          <w:szCs w:val="24"/>
        </w:rPr>
      </w:pPr>
      <w:r>
        <w:rPr>
          <w:sz w:val="24"/>
          <w:szCs w:val="24"/>
        </w:rPr>
        <w:t>What if the flourishing of your friend groups and family depends, not on you being strong, but being vulnerable instead? Not just you supporting them when they are hurting or scared, but you being brave enough to share about a time you were hurting or scared?</w:t>
      </w:r>
    </w:p>
    <w:p w14:paraId="73672A5E" w14:textId="77777777" w:rsidR="00FB20E5" w:rsidRDefault="009E5F13">
      <w:pPr>
        <w:numPr>
          <w:ilvl w:val="0"/>
          <w:numId w:val="1"/>
        </w:numPr>
        <w:rPr>
          <w:sz w:val="24"/>
          <w:szCs w:val="24"/>
        </w:rPr>
      </w:pPr>
      <w:r>
        <w:rPr>
          <w:sz w:val="24"/>
          <w:szCs w:val="24"/>
        </w:rPr>
        <w:t>Has your flourishing ever been made possible by a stranger? Who taught you to trust in the kindness of strangers?</w:t>
      </w:r>
    </w:p>
    <w:p w14:paraId="73672A5F" w14:textId="77777777" w:rsidR="00FB20E5" w:rsidRDefault="009E5F13">
      <w:pPr>
        <w:numPr>
          <w:ilvl w:val="0"/>
          <w:numId w:val="1"/>
        </w:numPr>
        <w:rPr>
          <w:sz w:val="24"/>
          <w:szCs w:val="24"/>
        </w:rPr>
      </w:pPr>
      <w:r>
        <w:rPr>
          <w:sz w:val="24"/>
          <w:szCs w:val="24"/>
        </w:rPr>
        <w:t>What do you need to do to regain or expand your faith in a future where we will all flourish together?</w:t>
      </w:r>
    </w:p>
    <w:p w14:paraId="73672A60" w14:textId="77777777" w:rsidR="00FB20E5" w:rsidRDefault="009E5F13">
      <w:pPr>
        <w:numPr>
          <w:ilvl w:val="0"/>
          <w:numId w:val="1"/>
        </w:numPr>
        <w:rPr>
          <w:sz w:val="24"/>
          <w:szCs w:val="24"/>
        </w:rPr>
      </w:pPr>
      <w:r>
        <w:rPr>
          <w:sz w:val="24"/>
          <w:szCs w:val="24"/>
        </w:rPr>
        <w:t>Is it possible that our culture has tricked you into trying to flourish alone without you realizing it? Where in your life are you building walls of independence without realizing it?</w:t>
      </w:r>
    </w:p>
    <w:p w14:paraId="73672A61" w14:textId="77777777" w:rsidR="00FB20E5" w:rsidRDefault="009E5F13">
      <w:pPr>
        <w:numPr>
          <w:ilvl w:val="0"/>
          <w:numId w:val="1"/>
        </w:numPr>
        <w:rPr>
          <w:sz w:val="24"/>
          <w:szCs w:val="24"/>
        </w:rPr>
      </w:pPr>
      <w:r>
        <w:rPr>
          <w:sz w:val="24"/>
          <w:szCs w:val="24"/>
        </w:rPr>
        <w:t>How has age caused you to change your mind about flourishing?</w:t>
      </w:r>
    </w:p>
    <w:p w14:paraId="73672A62" w14:textId="77777777" w:rsidR="00FB20E5" w:rsidRDefault="00FB20E5">
      <w:pPr>
        <w:pBdr>
          <w:top w:val="nil"/>
          <w:left w:val="nil"/>
          <w:bottom w:val="nil"/>
          <w:right w:val="nil"/>
          <w:between w:val="nil"/>
        </w:pBdr>
        <w:spacing w:after="80"/>
        <w:rPr>
          <w:color w:val="000000"/>
          <w:sz w:val="24"/>
          <w:szCs w:val="24"/>
        </w:rPr>
      </w:pPr>
    </w:p>
    <w:p w14:paraId="32395662" w14:textId="77777777" w:rsidR="007A0648" w:rsidRPr="007A0648" w:rsidRDefault="009E5F13" w:rsidP="007A0648">
      <w:pPr>
        <w:spacing w:after="80"/>
        <w:rPr>
          <w:sz w:val="24"/>
          <w:szCs w:val="24"/>
          <w:lang w:val="en-US"/>
        </w:rPr>
      </w:pPr>
      <w:r>
        <w:rPr>
          <w:b/>
          <w:bCs/>
          <w:sz w:val="24"/>
          <w:szCs w:val="24"/>
        </w:rPr>
        <w:t>Responses/Discussion:</w:t>
      </w:r>
      <w:r>
        <w:rPr>
          <w:sz w:val="24"/>
          <w:szCs w:val="24"/>
        </w:rPr>
        <w:t xml:space="preserve"> </w:t>
      </w:r>
    </w:p>
    <w:p w14:paraId="5CB3B72E" w14:textId="77777777" w:rsidR="007A0648" w:rsidRPr="007A0648" w:rsidRDefault="007A0648" w:rsidP="007A0648">
      <w:pPr>
        <w:spacing w:after="80"/>
        <w:rPr>
          <w:sz w:val="24"/>
          <w:szCs w:val="24"/>
          <w:lang w:val="en-US"/>
        </w:rPr>
      </w:pPr>
      <w:r w:rsidRPr="007A0648">
        <w:rPr>
          <w:sz w:val="24"/>
          <w:szCs w:val="24"/>
          <w:lang w:val="en-US"/>
        </w:rPr>
        <w:t xml:space="preserve">Speaking one at a time, without cross-talk, please share your personal experience related to </w:t>
      </w:r>
      <w:r w:rsidRPr="007A0648">
        <w:rPr>
          <w:i/>
          <w:iCs/>
          <w:sz w:val="24"/>
          <w:szCs w:val="24"/>
          <w:lang w:val="en-US"/>
        </w:rPr>
        <w:t>flourishing together</w:t>
      </w:r>
      <w:r w:rsidRPr="007A0648">
        <w:rPr>
          <w:sz w:val="24"/>
          <w:szCs w:val="24"/>
          <w:lang w:val="en-US"/>
        </w:rPr>
        <w:t xml:space="preserve"> and your reactions to the prompts above. After each person has had a chance to respond, the group can discuss commonalities with and reactions to other’s stories along with new ideas. </w:t>
      </w:r>
    </w:p>
    <w:p w14:paraId="73672A64" w14:textId="79F81923" w:rsidR="00FB20E5" w:rsidRDefault="007A0648">
      <w:pPr>
        <w:spacing w:after="80"/>
        <w:rPr>
          <w:i/>
          <w:iCs/>
        </w:rPr>
      </w:pPr>
      <w:r w:rsidRPr="007A0648">
        <w:rPr>
          <w:sz w:val="24"/>
          <w:szCs w:val="24"/>
          <w:lang w:val="en-US"/>
        </w:rPr>
        <w:br/>
      </w:r>
      <w:r w:rsidR="009E5F13">
        <w:pict w14:anchorId="73672A6E">
          <v:rect id="_x0000_i1026" style="width:0;height:1.5pt" o:hralign="center" o:hrstd="t" o:hr="t" fillcolor="#a0a0a0" stroked="f"/>
        </w:pict>
      </w:r>
    </w:p>
    <w:p w14:paraId="73672A65" w14:textId="77777777" w:rsidR="00FB20E5" w:rsidRDefault="009E5F13">
      <w:pPr>
        <w:rPr>
          <w:b/>
          <w:bCs/>
          <w:sz w:val="24"/>
          <w:szCs w:val="24"/>
        </w:rPr>
      </w:pPr>
      <w:r>
        <w:rPr>
          <w:b/>
          <w:bCs/>
          <w:sz w:val="24"/>
          <w:szCs w:val="24"/>
        </w:rPr>
        <w:t xml:space="preserve">Likes and wishes: </w:t>
      </w:r>
      <w:r>
        <w:rPr>
          <w:sz w:val="24"/>
          <w:szCs w:val="24"/>
        </w:rPr>
        <w:t>What did you like about the session? What do you wish for next time?</w:t>
      </w:r>
    </w:p>
    <w:p w14:paraId="73672A66" w14:textId="77777777" w:rsidR="00FB20E5" w:rsidRDefault="00FB20E5">
      <w:pPr>
        <w:rPr>
          <w:b/>
          <w:bCs/>
          <w:sz w:val="24"/>
          <w:szCs w:val="24"/>
        </w:rPr>
      </w:pPr>
    </w:p>
    <w:p w14:paraId="73672A67" w14:textId="77777777" w:rsidR="00FB20E5" w:rsidRDefault="009E5F13">
      <w:pPr>
        <w:rPr>
          <w:sz w:val="24"/>
          <w:szCs w:val="24"/>
        </w:rPr>
      </w:pPr>
      <w:r>
        <w:rPr>
          <w:b/>
          <w:bCs/>
          <w:sz w:val="24"/>
          <w:szCs w:val="24"/>
        </w:rPr>
        <w:t xml:space="preserve">Closing Words and Extinguish Chalice: </w:t>
      </w:r>
      <w:r>
        <w:rPr>
          <w:sz w:val="24"/>
          <w:szCs w:val="24"/>
        </w:rPr>
        <w:t>Douglas Steere continues “To ask, “Whose am I?” is to</w:t>
      </w:r>
    </w:p>
    <w:p w14:paraId="73672A68" w14:textId="77777777" w:rsidR="00FB20E5" w:rsidRDefault="009E5F13">
      <w:pPr>
        <w:rPr>
          <w:sz w:val="24"/>
          <w:szCs w:val="24"/>
        </w:rPr>
      </w:pPr>
      <w:r>
        <w:rPr>
          <w:sz w:val="24"/>
          <w:szCs w:val="24"/>
        </w:rPr>
        <w:lastRenderedPageBreak/>
        <w:t>extend the question far beyond the little self- absorbed self, and wonder, Who</w:t>
      </w:r>
      <w:r>
        <w:rPr>
          <w:sz w:val="24"/>
          <w:szCs w:val="24"/>
        </w:rPr>
        <w:t xml:space="preserve"> needs you? Who loves you? To whom are you accountable? To whom do you answer? Whose life is altered by your choices? With whose life, whose lives, is your own all bound up, inextricably, in obvious or invisible ways?</w:t>
      </w:r>
    </w:p>
    <w:p w14:paraId="73672A69" w14:textId="77777777" w:rsidR="00FB20E5" w:rsidRDefault="009E5F13" w:rsidP="007D3698">
      <w:pPr>
        <w:ind w:left="2880" w:firstLine="720"/>
        <w:rPr>
          <w:sz w:val="24"/>
          <w:szCs w:val="24"/>
        </w:rPr>
      </w:pPr>
      <w:bookmarkStart w:id="0" w:name="_heading=h.jpz0aoam8vds" w:colFirst="0" w:colLast="0"/>
      <w:bookmarkEnd w:id="0"/>
      <w:r>
        <w:rPr>
          <w:sz w:val="24"/>
          <w:szCs w:val="24"/>
        </w:rPr>
        <w:t>- Victoria Stafford</w:t>
      </w:r>
    </w:p>
    <w:p w14:paraId="73672A6A" w14:textId="77777777" w:rsidR="00FB20E5" w:rsidRDefault="00FB20E5">
      <w:pPr>
        <w:rPr>
          <w:sz w:val="24"/>
          <w:szCs w:val="24"/>
        </w:rPr>
      </w:pPr>
      <w:bookmarkStart w:id="1" w:name="_heading=h.qn8ogmeqzim1" w:colFirst="0" w:colLast="0"/>
      <w:bookmarkEnd w:id="1"/>
    </w:p>
    <w:p w14:paraId="73672A6B" w14:textId="77777777" w:rsidR="00FB20E5" w:rsidRDefault="00FB20E5">
      <w:pPr>
        <w:rPr>
          <w:b/>
          <w:bCs/>
          <w:sz w:val="24"/>
          <w:szCs w:val="24"/>
        </w:rPr>
      </w:pPr>
    </w:p>
    <w:p w14:paraId="73672A6C" w14:textId="77777777" w:rsidR="00FB20E5" w:rsidRDefault="00FB20E5">
      <w:pPr>
        <w:pBdr>
          <w:top w:val="nil"/>
          <w:left w:val="nil"/>
          <w:bottom w:val="nil"/>
          <w:right w:val="nil"/>
          <w:between w:val="nil"/>
        </w:pBdr>
        <w:rPr>
          <w:b/>
          <w:bCs/>
          <w:color w:val="000000"/>
          <w:sz w:val="24"/>
          <w:szCs w:val="24"/>
        </w:rPr>
      </w:pPr>
      <w:bookmarkStart w:id="2" w:name="_heading=h.yk9dz4l0mq7r" w:colFirst="0" w:colLast="0"/>
      <w:bookmarkEnd w:id="2"/>
    </w:p>
    <w:sectPr w:rsidR="00FB20E5">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F4E2" w14:textId="77777777" w:rsidR="009E5F13" w:rsidRDefault="009E5F13">
      <w:r>
        <w:separator/>
      </w:r>
    </w:p>
  </w:endnote>
  <w:endnote w:type="continuationSeparator" w:id="0">
    <w:p w14:paraId="6DCCB5ED" w14:textId="77777777" w:rsidR="009E5F13" w:rsidRDefault="009E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9502541-51B4-4AED-A257-574DEB13F227}"/>
    <w:embedBold r:id="rId2" w:fontKey="{8703A5AF-30D4-4D95-8B8D-23426F211213}"/>
    <w:embedItalic r:id="rId3" w:fontKey="{C0B63649-339B-490A-BD08-7F800ECA670A}"/>
    <w:embedBoldItalic r:id="rId4" w:fontKey="{34B3D16A-5B51-4380-AD31-4C1EAAF6323B}"/>
  </w:font>
  <w:font w:name="Cambria">
    <w:panose1 w:val="02040503050406030204"/>
    <w:charset w:val="00"/>
    <w:family w:val="roman"/>
    <w:pitch w:val="variable"/>
    <w:sig w:usb0="E00006FF" w:usb1="420024FF" w:usb2="02000000" w:usb3="00000000" w:csb0="0000019F" w:csb1="00000000"/>
    <w:embedRegular r:id="rId5" w:fontKey="{A8F2F049-CAA4-4FC1-AEA7-3332D0CF42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2A70" w14:textId="77777777" w:rsidR="00FB20E5" w:rsidRDefault="00FB20E5">
    <w:pPr>
      <w:pBdr>
        <w:top w:val="nil"/>
        <w:left w:val="nil"/>
        <w:bottom w:val="nil"/>
        <w:right w:val="nil"/>
        <w:between w:val="nil"/>
      </w:pBdr>
      <w:tabs>
        <w:tab w:val="center" w:pos="4680"/>
        <w:tab w:val="right" w:pos="9360"/>
      </w:tabs>
      <w:rPr>
        <w:i/>
        <w:iCs/>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F236" w14:textId="77777777" w:rsidR="009E5F13" w:rsidRDefault="009E5F13">
      <w:r>
        <w:separator/>
      </w:r>
    </w:p>
  </w:footnote>
  <w:footnote w:type="continuationSeparator" w:id="0">
    <w:p w14:paraId="46F3614E" w14:textId="77777777" w:rsidR="009E5F13" w:rsidRDefault="009E5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2A6F" w14:textId="77777777" w:rsidR="00FB20E5" w:rsidRDefault="00FB20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A1DD4"/>
    <w:multiLevelType w:val="multilevel"/>
    <w:tmpl w:val="8BDCE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451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0E5"/>
    <w:rsid w:val="002E0C47"/>
    <w:rsid w:val="006D4E72"/>
    <w:rsid w:val="007A0648"/>
    <w:rsid w:val="007D3698"/>
    <w:rsid w:val="007E44E9"/>
    <w:rsid w:val="009A2382"/>
    <w:rsid w:val="009E5F13"/>
    <w:rsid w:val="00B71F15"/>
    <w:rsid w:val="00BF7EEB"/>
    <w:rsid w:val="00FB2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2A33"/>
  <w15:docId w15:val="{7D5AAA5A-40C1-45B3-99A7-A016F1A3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color w:val="333333"/>
      <w:highlight w:val="white"/>
    </w:rPr>
  </w:style>
  <w:style w:type="paragraph" w:styleId="Subtitle">
    <w:name w:val="Subtitle"/>
    <w:basedOn w:val="Normal"/>
    <w:next w:val="Normal"/>
    <w:uiPriority w:val="11"/>
    <w:qFormat/>
    <w:pPr>
      <w:keepNext/>
      <w:keepLines/>
    </w:pPr>
    <w:rPr>
      <w:i/>
      <w:iCs/>
      <w:color w:val="43434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tpUaAUunRYkXYgsMiWyoG2QDDA==">CgMxLjAyDmguanB6MGFvYW04dmRzMg5oLmpwejBhb2FtOHZkczIOaC5qcHowYW9hbTh2ZHMyDmgucW44b2dtZXF6aW0xMg5oLnlrOWR6NGwwbXE3cjgAciExWGRmTkJwR3pPSHVUVEtEeDVxT3FYYThGdlpIWmRlZ2o=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Page Potter</cp:lastModifiedBy>
  <cp:revision>6</cp:revision>
  <dcterms:created xsi:type="dcterms:W3CDTF">2026-05-04T02:51:00Z</dcterms:created>
  <dcterms:modified xsi:type="dcterms:W3CDTF">2026-05-11T01:20:00Z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201a0c7ce56b5f472a650e1956386a83dfdbfb15cea48072302c2eab9f1af444</vt:lpwstr>
  </property>
</Properties>
</file>